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B65" w:rsidRDefault="00245B65" w:rsidP="00245B65">
      <w:pPr>
        <w:pStyle w:val="isselectedend"/>
        <w:jc w:val="center"/>
        <w:rPr>
          <w:u w:val="single"/>
        </w:rPr>
      </w:pPr>
      <w:r>
        <w:rPr>
          <w:rStyle w:val="Textoennegrita"/>
          <w:u w:val="single"/>
        </w:rPr>
        <w:t>CIRCULAR INFORMATIVA N°10</w:t>
      </w:r>
    </w:p>
    <w:p w:rsidR="00245B65" w:rsidRDefault="00245B65" w:rsidP="00245B65">
      <w:pPr>
        <w:pStyle w:val="isselectedend"/>
      </w:pPr>
      <w:r>
        <w:rPr>
          <w:rStyle w:val="Textoennegrita"/>
        </w:rPr>
        <w:t>Ref.: Flexibilización excepcional de justificación de inasistencias durante Campaña</w:t>
      </w:r>
      <w:bookmarkStart w:id="0" w:name="_GoBack"/>
      <w:bookmarkEnd w:id="0"/>
      <w:r>
        <w:rPr>
          <w:rStyle w:val="Textoennegrita"/>
        </w:rPr>
        <w:t xml:space="preserve"> de Invierno</w:t>
      </w:r>
    </w:p>
    <w:p w:rsidR="00245B65" w:rsidRDefault="00245B65" w:rsidP="00245B65">
      <w:pPr>
        <w:pStyle w:val="isselectedend"/>
      </w:pPr>
      <w:r>
        <w:t xml:space="preserve">Estimada comunidad educativa: </w:t>
      </w:r>
    </w:p>
    <w:p w:rsidR="00245B65" w:rsidRDefault="00245B65" w:rsidP="00245B65">
      <w:pPr>
        <w:pStyle w:val="isselectedend"/>
      </w:pPr>
      <w:r>
        <w:t xml:space="preserve">Junto con saludar, informamos que, en el marco de la Campaña de Invierno y atendiendo a las orientaciones entregadas por el Ministerio de Educación, nuestro establecimiento implementará una medida excepcional de flexibilización respecto de la justificación de inasistencias por motivos de salud durante los meses de </w:t>
      </w:r>
      <w:r>
        <w:rPr>
          <w:rStyle w:val="Textoennegrita"/>
        </w:rPr>
        <w:t>junio, julio y agosto de 2026</w:t>
      </w:r>
      <w:r>
        <w:t>.</w:t>
      </w:r>
    </w:p>
    <w:p w:rsidR="00245B65" w:rsidRDefault="00245B65" w:rsidP="00245B65">
      <w:pPr>
        <w:pStyle w:val="isselectedend"/>
        <w:jc w:val="both"/>
      </w:pPr>
      <w:r>
        <w:t xml:space="preserve">Durante este período, los estudiantes que se ausenten por razones de salud podrán rendir las evaluaciones pendientes </w:t>
      </w:r>
      <w:r>
        <w:rPr>
          <w:rStyle w:val="Textoennegrita"/>
        </w:rPr>
        <w:t>sin la obligación de presentar certificado médico</w:t>
      </w:r>
      <w:r>
        <w:t xml:space="preserve">, siempre que el apoderado realice una </w:t>
      </w:r>
      <w:r>
        <w:rPr>
          <w:rStyle w:val="Textoennegrita"/>
        </w:rPr>
        <w:t>justificación presencial</w:t>
      </w:r>
      <w:r>
        <w:t xml:space="preserve"> en el establecimiento, completando y firmando el </w:t>
      </w:r>
      <w:r>
        <w:rPr>
          <w:rStyle w:val="Textoennegrita"/>
        </w:rPr>
        <w:t>Formulario de Justificación de Inasistencia</w:t>
      </w:r>
      <w:r>
        <w:t>, documento que reemplazará transitoriamente la presentación del certificado médico para estos efectos.</w:t>
      </w:r>
    </w:p>
    <w:p w:rsidR="00245B65" w:rsidRDefault="00245B65" w:rsidP="00245B65">
      <w:pPr>
        <w:pStyle w:val="isselectedend"/>
        <w:jc w:val="both"/>
      </w:pPr>
      <w:r>
        <w:t xml:space="preserve">Los estudiantes que cumplan con este procedimiento podrán acceder a la </w:t>
      </w:r>
      <w:r>
        <w:rPr>
          <w:rStyle w:val="Textoennegrita"/>
        </w:rPr>
        <w:t>calificación real obtenida en la evaluación rendida en fecha de recuperación</w:t>
      </w:r>
      <w:r>
        <w:t>, manteniendo así las mismas condiciones de evaluación que aquellos estudiantes que asisten regularmente a las evaluaciones programadas Quienes no cumplan con este procedimiento serán calificados conforme a lo que señala el reglamento de evaluación.</w:t>
      </w:r>
    </w:p>
    <w:p w:rsidR="00245B65" w:rsidRDefault="00245B65" w:rsidP="00245B65">
      <w:pPr>
        <w:pStyle w:val="isselectedend"/>
        <w:jc w:val="both"/>
      </w:pPr>
      <w:r>
        <w:t xml:space="preserve">Es importante señalar que esta medida tendrá vigencia </w:t>
      </w:r>
      <w:r>
        <w:rPr>
          <w:rStyle w:val="Textoennegrita"/>
        </w:rPr>
        <w:t>únicamente durante los meses de junio, julio y agosto de 2026</w:t>
      </w:r>
      <w:r>
        <w:t xml:space="preserve">, en consideración al aumento de enfermedades respiratorias </w:t>
      </w:r>
      <w:proofErr w:type="gramStart"/>
      <w:r>
        <w:t>propias</w:t>
      </w:r>
      <w:proofErr w:type="gramEnd"/>
      <w:r>
        <w:t xml:space="preserve"> de la temporada invernal y a las recomendaciones emanadas de las autoridades educacionales y sanitarias.</w:t>
      </w:r>
    </w:p>
    <w:p w:rsidR="00245B65" w:rsidRDefault="00245B65" w:rsidP="00245B65">
      <w:pPr>
        <w:pStyle w:val="isselectedend"/>
        <w:jc w:val="both"/>
      </w:pPr>
      <w:r>
        <w:t xml:space="preserve">Asimismo, esta flexibilización constituye una medida </w:t>
      </w:r>
      <w:r>
        <w:rPr>
          <w:rStyle w:val="Textoennegrita"/>
        </w:rPr>
        <w:t>extraordinaria, temporal y de carácter preventivo</w:t>
      </w:r>
      <w:r>
        <w:t xml:space="preserve">, por lo que </w:t>
      </w:r>
      <w:r>
        <w:rPr>
          <w:rStyle w:val="Textoennegrita"/>
        </w:rPr>
        <w:t>no implica una modificación permanente del Reglamento Interno de Evaluación vigente</w:t>
      </w:r>
      <w:r>
        <w:t>, manteniéndose plenamente vigentes todas las demás disposiciones y procedimientos establecidos en dicho instrumento.</w:t>
      </w:r>
    </w:p>
    <w:p w:rsidR="00245B65" w:rsidRDefault="00245B65" w:rsidP="00245B65">
      <w:pPr>
        <w:pStyle w:val="isselectedend"/>
        <w:jc w:val="both"/>
      </w:pPr>
      <w:r>
        <w:t>Con el fin de resguardar la correcta aplicación de esta medida, la Dirección del establecimiento podrá solicitar antecedentes complementarios en aquellos casos excepcionales en que existan dudas razonables respecto de la situación informada o cuando la frecuencia de las inasistencias haga necesaria una revisión particular.</w:t>
      </w:r>
    </w:p>
    <w:p w:rsidR="00245B65" w:rsidRDefault="00245B65" w:rsidP="00245B65">
      <w:pPr>
        <w:pStyle w:val="isselectedend"/>
        <w:jc w:val="both"/>
      </w:pPr>
      <w:r>
        <w:t>Agradecemos la comprensión y colaboración de las familias en el resguardo de la salud y bienestar de nuestros estudiantes, reiterando nuestro compromiso con la continuidad de sus procesos educativos.</w:t>
      </w:r>
    </w:p>
    <w:p w:rsidR="00245B65" w:rsidRDefault="00245B65" w:rsidP="00245B65">
      <w:pPr>
        <w:pStyle w:val="isselectedend"/>
        <w:jc w:val="right"/>
      </w:pPr>
      <w:r>
        <w:rPr>
          <w:rStyle w:val="Textoennegrita"/>
        </w:rPr>
        <w:t>DIRECCIÓN</w:t>
      </w:r>
      <w:r>
        <w:br/>
      </w:r>
      <w:r>
        <w:rPr>
          <w:rStyle w:val="Textoennegrita"/>
        </w:rPr>
        <w:t>COLEGIO ANTIL MAWIDA</w:t>
      </w:r>
    </w:p>
    <w:p w:rsidR="00F77D44" w:rsidRDefault="00FE676D"/>
    <w:sectPr w:rsidR="00F77D4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76D" w:rsidRDefault="00FE676D" w:rsidP="00245B65">
      <w:pPr>
        <w:spacing w:after="0" w:line="240" w:lineRule="auto"/>
      </w:pPr>
      <w:r>
        <w:separator/>
      </w:r>
    </w:p>
  </w:endnote>
  <w:endnote w:type="continuationSeparator" w:id="0">
    <w:p w:rsidR="00FE676D" w:rsidRDefault="00FE676D" w:rsidP="00245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76D" w:rsidRDefault="00FE676D" w:rsidP="00245B65">
      <w:pPr>
        <w:spacing w:after="0" w:line="240" w:lineRule="auto"/>
      </w:pPr>
      <w:r>
        <w:separator/>
      </w:r>
    </w:p>
  </w:footnote>
  <w:footnote w:type="continuationSeparator" w:id="0">
    <w:p w:rsidR="00FE676D" w:rsidRDefault="00FE676D" w:rsidP="00245B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B65" w:rsidRDefault="00245B65">
    <w:pPr>
      <w:pStyle w:val="Encabezado"/>
    </w:pPr>
    <w:r>
      <w:rPr>
        <w:noProof/>
        <w:lang w:eastAsia="es-CL"/>
      </w:rPr>
      <w:drawing>
        <wp:inline distT="0" distB="0" distL="0" distR="0">
          <wp:extent cx="371475" cy="35192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3343" cy="353692"/>
                  </a:xfrm>
                  <a:prstGeom prst="rect">
                    <a:avLst/>
                  </a:prstGeom>
                </pic:spPr>
              </pic:pic>
            </a:graphicData>
          </a:graphic>
        </wp:inline>
      </w:drawing>
    </w:r>
  </w:p>
  <w:p w:rsidR="00245B65" w:rsidRPr="00245B65" w:rsidRDefault="00245B65">
    <w:pPr>
      <w:pStyle w:val="Encabezado"/>
      <w:rPr>
        <w:b/>
        <w:sz w:val="14"/>
      </w:rPr>
    </w:pPr>
    <w:r w:rsidRPr="00245B65">
      <w:rPr>
        <w:b/>
        <w:sz w:val="14"/>
      </w:rPr>
      <w:t xml:space="preserve">Colegio </w:t>
    </w:r>
    <w:proofErr w:type="spellStart"/>
    <w:r w:rsidRPr="00245B65">
      <w:rPr>
        <w:b/>
        <w:sz w:val="14"/>
      </w:rPr>
      <w:t>Antil</w:t>
    </w:r>
    <w:proofErr w:type="spellEnd"/>
    <w:r w:rsidRPr="00245B65">
      <w:rPr>
        <w:b/>
        <w:sz w:val="14"/>
      </w:rPr>
      <w:t xml:space="preserve"> </w:t>
    </w:r>
    <w:proofErr w:type="spellStart"/>
    <w:r w:rsidRPr="00245B65">
      <w:rPr>
        <w:b/>
        <w:sz w:val="14"/>
      </w:rPr>
      <w:t>Mawida</w:t>
    </w:r>
    <w:proofErr w:type="spellEnd"/>
  </w:p>
  <w:p w:rsidR="00245B65" w:rsidRPr="00245B65" w:rsidRDefault="00245B65">
    <w:pPr>
      <w:pStyle w:val="Encabezado"/>
      <w:rPr>
        <w:b/>
        <w:sz w:val="14"/>
      </w:rPr>
    </w:pPr>
    <w:r w:rsidRPr="00245B65">
      <w:rPr>
        <w:b/>
        <w:sz w:val="14"/>
      </w:rPr>
      <w:t>RBD25265-4</w:t>
    </w:r>
  </w:p>
  <w:p w:rsidR="00245B65" w:rsidRPr="00245B65" w:rsidRDefault="00245B65">
    <w:pPr>
      <w:pStyle w:val="Encabezado"/>
      <w:rPr>
        <w:b/>
        <w:sz w:val="14"/>
      </w:rPr>
    </w:pPr>
    <w:r w:rsidRPr="00245B65">
      <w:rPr>
        <w:b/>
        <w:sz w:val="14"/>
      </w:rPr>
      <w:t>La Cisterna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B65"/>
    <w:rsid w:val="00215CA9"/>
    <w:rsid w:val="00245B65"/>
    <w:rsid w:val="005827C3"/>
    <w:rsid w:val="00FE676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sselectedend">
    <w:name w:val="isselectedend"/>
    <w:basedOn w:val="Normal"/>
    <w:rsid w:val="00245B65"/>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245B65"/>
    <w:rPr>
      <w:b/>
      <w:bCs/>
    </w:rPr>
  </w:style>
  <w:style w:type="paragraph" w:styleId="Encabezado">
    <w:name w:val="header"/>
    <w:basedOn w:val="Normal"/>
    <w:link w:val="EncabezadoCar"/>
    <w:uiPriority w:val="99"/>
    <w:unhideWhenUsed/>
    <w:rsid w:val="00245B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5B65"/>
  </w:style>
  <w:style w:type="paragraph" w:styleId="Piedepgina">
    <w:name w:val="footer"/>
    <w:basedOn w:val="Normal"/>
    <w:link w:val="PiedepginaCar"/>
    <w:uiPriority w:val="99"/>
    <w:unhideWhenUsed/>
    <w:rsid w:val="00245B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5B65"/>
  </w:style>
  <w:style w:type="paragraph" w:styleId="Textodeglobo">
    <w:name w:val="Balloon Text"/>
    <w:basedOn w:val="Normal"/>
    <w:link w:val="TextodegloboCar"/>
    <w:uiPriority w:val="99"/>
    <w:semiHidden/>
    <w:unhideWhenUsed/>
    <w:rsid w:val="00245B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5B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sselectedend">
    <w:name w:val="isselectedend"/>
    <w:basedOn w:val="Normal"/>
    <w:rsid w:val="00245B65"/>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245B65"/>
    <w:rPr>
      <w:b/>
      <w:bCs/>
    </w:rPr>
  </w:style>
  <w:style w:type="paragraph" w:styleId="Encabezado">
    <w:name w:val="header"/>
    <w:basedOn w:val="Normal"/>
    <w:link w:val="EncabezadoCar"/>
    <w:uiPriority w:val="99"/>
    <w:unhideWhenUsed/>
    <w:rsid w:val="00245B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5B65"/>
  </w:style>
  <w:style w:type="paragraph" w:styleId="Piedepgina">
    <w:name w:val="footer"/>
    <w:basedOn w:val="Normal"/>
    <w:link w:val="PiedepginaCar"/>
    <w:uiPriority w:val="99"/>
    <w:unhideWhenUsed/>
    <w:rsid w:val="00245B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5B65"/>
  </w:style>
  <w:style w:type="paragraph" w:styleId="Textodeglobo">
    <w:name w:val="Balloon Text"/>
    <w:basedOn w:val="Normal"/>
    <w:link w:val="TextodegloboCar"/>
    <w:uiPriority w:val="99"/>
    <w:semiHidden/>
    <w:unhideWhenUsed/>
    <w:rsid w:val="00245B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5B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7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2102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2026-06-12T16:46:00Z</dcterms:created>
  <dcterms:modified xsi:type="dcterms:W3CDTF">2026-06-12T16:47:00Z</dcterms:modified>
</cp:coreProperties>
</file>